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D3636" w14:textId="5E6F5B9B" w:rsidR="00654581" w:rsidRPr="00654581" w:rsidRDefault="00654581">
      <w:pPr>
        <w:rPr>
          <w:sz w:val="24"/>
          <w:szCs w:val="24"/>
        </w:rPr>
      </w:pPr>
      <w:r w:rsidRPr="00654581">
        <w:rPr>
          <w:sz w:val="24"/>
          <w:szCs w:val="24"/>
        </w:rPr>
        <w:t>DJEČJI VRTIĆ MAZA VALPOV</w:t>
      </w:r>
      <w:r w:rsidRPr="00654581">
        <w:rPr>
          <w:sz w:val="24"/>
          <w:szCs w:val="24"/>
        </w:rPr>
        <w:t>O</w:t>
      </w:r>
    </w:p>
    <w:p w14:paraId="664E9CF4" w14:textId="77777777" w:rsidR="00654581" w:rsidRPr="00654581" w:rsidRDefault="00654581">
      <w:pPr>
        <w:rPr>
          <w:sz w:val="24"/>
          <w:szCs w:val="24"/>
        </w:rPr>
      </w:pPr>
      <w:r w:rsidRPr="00654581">
        <w:rPr>
          <w:sz w:val="24"/>
          <w:szCs w:val="24"/>
        </w:rPr>
        <w:t xml:space="preserve">Prilaz Crvenom križu 3 </w:t>
      </w:r>
    </w:p>
    <w:p w14:paraId="133D3827" w14:textId="77777777" w:rsidR="00654581" w:rsidRPr="00654581" w:rsidRDefault="00654581">
      <w:pPr>
        <w:rPr>
          <w:sz w:val="24"/>
          <w:szCs w:val="24"/>
        </w:rPr>
      </w:pPr>
      <w:r w:rsidRPr="00654581">
        <w:rPr>
          <w:sz w:val="24"/>
          <w:szCs w:val="24"/>
        </w:rPr>
        <w:t>31550 Valpovo</w:t>
      </w:r>
    </w:p>
    <w:p w14:paraId="481FEC99" w14:textId="70E81A13" w:rsidR="00654581" w:rsidRPr="00654581" w:rsidRDefault="00654581">
      <w:pPr>
        <w:rPr>
          <w:sz w:val="24"/>
          <w:szCs w:val="24"/>
        </w:rPr>
      </w:pPr>
      <w:r w:rsidRPr="00654581">
        <w:rPr>
          <w:sz w:val="24"/>
          <w:szCs w:val="24"/>
        </w:rPr>
        <w:t xml:space="preserve"> OIB: 53312771401 </w:t>
      </w:r>
    </w:p>
    <w:p w14:paraId="0B3DAB91" w14:textId="77777777" w:rsidR="00654581" w:rsidRDefault="00654581"/>
    <w:p w14:paraId="04648DE5" w14:textId="77777777" w:rsidR="00654581" w:rsidRDefault="00654581"/>
    <w:p w14:paraId="41AE8BA4" w14:textId="4CDA1061" w:rsidR="00654581" w:rsidRPr="00654581" w:rsidRDefault="00654581">
      <w:pPr>
        <w:rPr>
          <w:b/>
          <w:bCs/>
          <w:sz w:val="24"/>
          <w:szCs w:val="24"/>
        </w:rPr>
      </w:pPr>
      <w:r w:rsidRPr="00654581">
        <w:rPr>
          <w:b/>
          <w:bCs/>
          <w:sz w:val="24"/>
          <w:szCs w:val="24"/>
        </w:rPr>
        <w:t>OBRAZLOŽENJE UZ IZVJEŠTAJ O IZVRŠENJU FINANCIJSKOG PLANA DJEČJEG VRTIĆA MAZA VALPOVO ZA RAZDOBLJE OD 01.01.2025. DO 3</w:t>
      </w:r>
      <w:r w:rsidRPr="00654581">
        <w:rPr>
          <w:b/>
          <w:bCs/>
          <w:sz w:val="24"/>
          <w:szCs w:val="24"/>
        </w:rPr>
        <w:t>1</w:t>
      </w:r>
      <w:r w:rsidRPr="00654581">
        <w:rPr>
          <w:b/>
          <w:bCs/>
          <w:sz w:val="24"/>
          <w:szCs w:val="24"/>
        </w:rPr>
        <w:t>.</w:t>
      </w:r>
      <w:r w:rsidRPr="00654581">
        <w:rPr>
          <w:b/>
          <w:bCs/>
          <w:sz w:val="24"/>
          <w:szCs w:val="24"/>
        </w:rPr>
        <w:t>12</w:t>
      </w:r>
      <w:r w:rsidRPr="00654581">
        <w:rPr>
          <w:b/>
          <w:bCs/>
          <w:sz w:val="24"/>
          <w:szCs w:val="24"/>
        </w:rPr>
        <w:t xml:space="preserve">.2025. GODINE </w:t>
      </w:r>
    </w:p>
    <w:p w14:paraId="26EFD4AD" w14:textId="59BECB5C" w:rsidR="00654581" w:rsidRPr="00654581" w:rsidRDefault="00654581" w:rsidP="00654581">
      <w:pPr>
        <w:pStyle w:val="ListParagraph"/>
        <w:numPr>
          <w:ilvl w:val="0"/>
          <w:numId w:val="1"/>
        </w:numPr>
        <w:rPr>
          <w:b/>
          <w:bCs/>
        </w:rPr>
      </w:pPr>
      <w:r w:rsidRPr="00654581">
        <w:rPr>
          <w:b/>
          <w:bCs/>
        </w:rPr>
        <w:t>PRIHODI</w:t>
      </w:r>
    </w:p>
    <w:p w14:paraId="65051976" w14:textId="77777777" w:rsidR="00654581" w:rsidRDefault="00654581" w:rsidP="00654581">
      <w:pPr>
        <w:pStyle w:val="ListParagraph"/>
      </w:pPr>
    </w:p>
    <w:p w14:paraId="3E571BB4" w14:textId="139233E8" w:rsidR="00654581" w:rsidRDefault="00654581" w:rsidP="00654581">
      <w:pPr>
        <w:pStyle w:val="ListParagraph"/>
      </w:pPr>
      <w:r>
        <w:t xml:space="preserve"> Ukupni prihodi Dječjeg vrtića Maza Valpovo sastoje se od općih prihoda i primitaka (1.1) i vlastitih prihoda (3.1.1.) i pomoći (5.1.1.) Opći prihodi i primici planirani su u iznosu od  </w:t>
      </w:r>
      <w:r w:rsidR="00A90FE1">
        <w:t>995.500,00</w:t>
      </w:r>
      <w:r>
        <w:t xml:space="preserve"> </w:t>
      </w:r>
      <w:r>
        <w:t xml:space="preserve">eura, a odnose se na plaće za zaposlenike, te ostale rashode za zaposlenike i materijalne rashode. Ostvarenje Općih prihoda i primitaka za izvještajno razdoblje je </w:t>
      </w:r>
      <w:r w:rsidR="00A90FE1">
        <w:t>899.494,47</w:t>
      </w:r>
      <w:r>
        <w:t xml:space="preserve"> eura, što znači </w:t>
      </w:r>
      <w:r>
        <w:t>11</w:t>
      </w:r>
      <w:r w:rsidR="00A90FE1">
        <w:t>5,89</w:t>
      </w:r>
      <w:r>
        <w:t xml:space="preserve"> % u odnosu na godišnji plan. Vlastiti prihodi planirani su u iznosu od </w:t>
      </w:r>
      <w:r>
        <w:t>194.700,00</w:t>
      </w:r>
      <w:r>
        <w:t xml:space="preserve"> eura, a odnose se na participaciju roditelja djece polaznika vrtića. Ostvarenje vlastitih prihoda za izvještajno razdoblje je </w:t>
      </w:r>
      <w:r>
        <w:t>189.064,98</w:t>
      </w:r>
      <w:r>
        <w:t xml:space="preserve"> eura, što znači 1</w:t>
      </w:r>
      <w:r>
        <w:t>02,38</w:t>
      </w:r>
      <w:r>
        <w:t xml:space="preserve"> % u odnosu na godišnji plan. Prihodi od pomoći iznose 19.500,00 eura. Donacije iznose 213,00 eura. Planirani ukupni prihodi za ovo izvještajno razdoblje su </w:t>
      </w:r>
      <w:r w:rsidR="00A90FE1">
        <w:t>1.209.700,00</w:t>
      </w:r>
      <w:r>
        <w:t xml:space="preserve"> eura, od toga je izvršeno </w:t>
      </w:r>
      <w:r w:rsidR="00A90FE1">
        <w:t>1.093.518,48</w:t>
      </w:r>
      <w:r>
        <w:t xml:space="preserve"> eura što znači </w:t>
      </w:r>
      <w:r w:rsidR="00A90FE1">
        <w:t>111,45</w:t>
      </w:r>
      <w:r>
        <w:t xml:space="preserve"> % u odnosu na godišnji plan. </w:t>
      </w:r>
    </w:p>
    <w:p w14:paraId="478EAA7A" w14:textId="77777777" w:rsidR="00654581" w:rsidRDefault="00654581" w:rsidP="00654581">
      <w:pPr>
        <w:pStyle w:val="ListParagraph"/>
      </w:pPr>
    </w:p>
    <w:p w14:paraId="6D97A331" w14:textId="77777777" w:rsidR="00654581" w:rsidRDefault="00654581" w:rsidP="00654581">
      <w:pPr>
        <w:pStyle w:val="ListParagraph"/>
      </w:pPr>
    </w:p>
    <w:p w14:paraId="1220941D" w14:textId="06DEC706" w:rsidR="00654581" w:rsidRPr="00654581" w:rsidRDefault="00654581" w:rsidP="00654581">
      <w:pPr>
        <w:pStyle w:val="ListParagraph"/>
        <w:numPr>
          <w:ilvl w:val="0"/>
          <w:numId w:val="2"/>
        </w:numPr>
        <w:rPr>
          <w:b/>
          <w:bCs/>
        </w:rPr>
      </w:pPr>
      <w:r w:rsidRPr="00654581">
        <w:rPr>
          <w:b/>
          <w:bCs/>
        </w:rPr>
        <w:t xml:space="preserve">RASHODI </w:t>
      </w:r>
    </w:p>
    <w:p w14:paraId="5ED4F254" w14:textId="77777777" w:rsidR="00654581" w:rsidRPr="00654581" w:rsidRDefault="00654581" w:rsidP="00654581">
      <w:pPr>
        <w:pStyle w:val="ListParagraph"/>
        <w:ind w:left="1080"/>
        <w:rPr>
          <w:b/>
          <w:bCs/>
        </w:rPr>
      </w:pPr>
    </w:p>
    <w:p w14:paraId="741C037F" w14:textId="77777777" w:rsidR="00654581" w:rsidRDefault="00654581" w:rsidP="00654581">
      <w:pPr>
        <w:pStyle w:val="ListParagraph"/>
        <w:ind w:left="1080"/>
      </w:pPr>
    </w:p>
    <w:p w14:paraId="74EBB051" w14:textId="77B8C917" w:rsidR="00BF20E9" w:rsidRDefault="00654581" w:rsidP="00654581">
      <w:pPr>
        <w:pStyle w:val="ListParagraph"/>
        <w:ind w:left="1080"/>
      </w:pPr>
      <w:r>
        <w:t xml:space="preserve">Ukupni rashodi Dječjeg vrtića Maza Valpovo sastoje se od rashoda poslovanja i rashoda za nabavu nefinancijske imovine. Planirani ukupni rashodi su </w:t>
      </w:r>
      <w:r w:rsidR="00BF20E9">
        <w:t xml:space="preserve">1.200.600,00 </w:t>
      </w:r>
      <w:r>
        <w:t xml:space="preserve">eura, od toga izvršeni ukupni rashodi su </w:t>
      </w:r>
      <w:r w:rsidR="00BF20E9">
        <w:t>1.118.842,54</w:t>
      </w:r>
      <w:r>
        <w:t xml:space="preserve"> eura što znači </w:t>
      </w:r>
      <w:r w:rsidR="00BF20E9">
        <w:t>121,21</w:t>
      </w:r>
      <w:r>
        <w:t xml:space="preserve"> % u odnosu na godišnji plan.</w:t>
      </w:r>
    </w:p>
    <w:p w14:paraId="4C6A59C0" w14:textId="77777777" w:rsidR="00BF20E9" w:rsidRDefault="00BF20E9" w:rsidP="00654581">
      <w:pPr>
        <w:pStyle w:val="ListParagraph"/>
        <w:ind w:left="1080"/>
      </w:pPr>
    </w:p>
    <w:p w14:paraId="14838ED4" w14:textId="77777777" w:rsidR="00BF20E9" w:rsidRDefault="00BF20E9" w:rsidP="00654581">
      <w:pPr>
        <w:pStyle w:val="ListParagraph"/>
        <w:ind w:left="1080"/>
      </w:pPr>
    </w:p>
    <w:p w14:paraId="414628CD" w14:textId="77777777" w:rsidR="00BF20E9" w:rsidRDefault="00BF20E9" w:rsidP="00654581">
      <w:pPr>
        <w:pStyle w:val="ListParagraph"/>
        <w:ind w:left="1080"/>
      </w:pPr>
    </w:p>
    <w:p w14:paraId="520E8513" w14:textId="77777777" w:rsidR="00BF20E9" w:rsidRDefault="00BF20E9" w:rsidP="00654581">
      <w:pPr>
        <w:pStyle w:val="ListParagraph"/>
        <w:ind w:left="1080"/>
      </w:pPr>
    </w:p>
    <w:p w14:paraId="25E03630" w14:textId="77777777" w:rsidR="00BF20E9" w:rsidRDefault="00BF20E9" w:rsidP="00654581">
      <w:pPr>
        <w:pStyle w:val="ListParagraph"/>
        <w:ind w:left="1080"/>
      </w:pPr>
    </w:p>
    <w:p w14:paraId="769FA05B" w14:textId="77777777" w:rsidR="00BF20E9" w:rsidRDefault="00BF20E9" w:rsidP="00654581">
      <w:pPr>
        <w:pStyle w:val="ListParagraph"/>
        <w:ind w:left="1080"/>
      </w:pPr>
    </w:p>
    <w:p w14:paraId="41543694" w14:textId="77777777" w:rsidR="00BF20E9" w:rsidRDefault="00BF20E9" w:rsidP="00654581">
      <w:pPr>
        <w:pStyle w:val="ListParagraph"/>
        <w:ind w:left="1080"/>
      </w:pPr>
    </w:p>
    <w:p w14:paraId="682F3C25" w14:textId="77777777" w:rsidR="00BF20E9" w:rsidRDefault="00BF20E9" w:rsidP="00654581">
      <w:pPr>
        <w:pStyle w:val="ListParagraph"/>
        <w:ind w:left="1080"/>
      </w:pPr>
    </w:p>
    <w:p w14:paraId="21310EC3" w14:textId="77777777" w:rsidR="00BF20E9" w:rsidRDefault="00BF20E9" w:rsidP="00654581">
      <w:pPr>
        <w:pStyle w:val="ListParagraph"/>
        <w:ind w:left="1080"/>
      </w:pPr>
    </w:p>
    <w:p w14:paraId="6F90FCEB" w14:textId="77777777" w:rsidR="00BF20E9" w:rsidRDefault="00BF20E9" w:rsidP="00654581">
      <w:pPr>
        <w:pStyle w:val="ListParagraph"/>
        <w:ind w:left="1080"/>
      </w:pPr>
    </w:p>
    <w:p w14:paraId="4500A89D" w14:textId="19433320" w:rsidR="00DB52B9" w:rsidRDefault="00BF20E9" w:rsidP="00654581">
      <w:pPr>
        <w:pStyle w:val="ListParagraph"/>
        <w:ind w:left="1080"/>
      </w:pPr>
      <w:r>
        <w:t xml:space="preserve">                                                                                                   </w:t>
      </w:r>
      <w:r w:rsidR="00654581">
        <w:t xml:space="preserve"> Valpovo, </w:t>
      </w:r>
      <w:r>
        <w:t>04</w:t>
      </w:r>
      <w:r w:rsidR="00654581">
        <w:t xml:space="preserve">. </w:t>
      </w:r>
      <w:r>
        <w:t>Ožujka</w:t>
      </w:r>
      <w:r w:rsidR="00654581">
        <w:t xml:space="preserve"> 202</w:t>
      </w:r>
      <w:r>
        <w:t>6</w:t>
      </w:r>
      <w:r w:rsidR="00654581">
        <w:t>. godine</w:t>
      </w:r>
    </w:p>
    <w:sectPr w:rsidR="00DB52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F554D"/>
    <w:multiLevelType w:val="hybridMultilevel"/>
    <w:tmpl w:val="0D3613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C1068"/>
    <w:multiLevelType w:val="hybridMultilevel"/>
    <w:tmpl w:val="A93CFD78"/>
    <w:lvl w:ilvl="0" w:tplc="4588E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1447318">
    <w:abstractNumId w:val="0"/>
  </w:num>
  <w:num w:numId="2" w16cid:durableId="2039349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581"/>
    <w:rsid w:val="00654581"/>
    <w:rsid w:val="007312D5"/>
    <w:rsid w:val="00A90FE1"/>
    <w:rsid w:val="00BA78FD"/>
    <w:rsid w:val="00BF20E9"/>
    <w:rsid w:val="00DB52B9"/>
    <w:rsid w:val="00F5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19358"/>
  <w15:chartTrackingRefBased/>
  <w15:docId w15:val="{A35F7A71-2B1E-49F2-8D4A-B2EB6C30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5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5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5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5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5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5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5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5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5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5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5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5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5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Bošnjak</dc:creator>
  <cp:keywords/>
  <dc:description/>
  <cp:lastModifiedBy>Anamarija Bošnjak</cp:lastModifiedBy>
  <cp:revision>2</cp:revision>
  <dcterms:created xsi:type="dcterms:W3CDTF">2026-03-04T08:32:00Z</dcterms:created>
  <dcterms:modified xsi:type="dcterms:W3CDTF">2026-03-04T08:50:00Z</dcterms:modified>
</cp:coreProperties>
</file>